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追梦新时代 代言英雄城</w:t>
      </w:r>
    </w:p>
    <w:p>
      <w:pPr>
        <w:ind w:firstLine="643" w:firstLineChars="200"/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</w:rPr>
        <w:t>第七届武汉广播电视台主持人全国选拔大赛</w:t>
      </w:r>
      <w:r>
        <w:rPr>
          <w:rFonts w:hint="eastAsia"/>
          <w:b/>
          <w:bCs/>
          <w:sz w:val="32"/>
          <w:szCs w:val="32"/>
          <w:lang w:val="en-US" w:eastAsia="zh-Hans"/>
        </w:rPr>
        <w:t>说明</w:t>
      </w:r>
    </w:p>
    <w:p>
      <w:pPr>
        <w:ind w:firstLine="562" w:firstLineChars="200"/>
        <w:jc w:val="center"/>
        <w:rPr>
          <w:rFonts w:hint="eastAsia"/>
          <w:b/>
          <w:bCs/>
          <w:sz w:val="28"/>
          <w:szCs w:val="36"/>
          <w:lang w:val="en-US" w:eastAsia="zh-Hans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一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报名参赛条件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1、形象端庄，身体健康，无违法不良记录，政治素养过硬、文化素质高、专业能力强、热爱节目主持工作，能够熟练运用普通话进行交流、沟通的中国公民。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2、凡年龄在20——30周岁（含30岁），具备中华人民共和国教育部承认的大学本科以上学历(含大三及以上在校生)，或有电视制作、播出机构的在职播音员、主持人、网络媒体的博主、主播等从业经验者。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二</w:t>
      </w:r>
      <w:r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  <w:t>、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报名方式</w:t>
      </w:r>
      <w:r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  <w:t>：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  <w:t>网络报名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  <w:t>关注“武汉广播电视台”官方微信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公众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  <w:t>号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  <w:t>登陆大赛报名入口上传相应资料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Hans"/>
        </w:rPr>
        <w:t>；</w:t>
      </w:r>
    </w:p>
    <w:p>
      <w:pPr>
        <w:numPr>
          <w:ilvl w:val="0"/>
          <w:numId w:val="0"/>
        </w:numPr>
        <w:ind w:firstLine="600" w:firstLineChars="200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Hans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  <w:t>现场报名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Hans"/>
        </w:rPr>
        <w:t>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  <w:t>大赛组委会将在各大分赛区举办直选赛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Hans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  <w:t>报名者可携带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身份证明、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  <w:t>学历证明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Hans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Hans"/>
        </w:rPr>
        <w:t>获奖证书复印件前往直选赛现场报名参赛</w:t>
      </w:r>
      <w:r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Hans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</w:pPr>
    </w:p>
    <w:p>
      <w:pPr>
        <w:numPr>
          <w:ilvl w:val="0"/>
          <w:numId w:val="1"/>
        </w:numPr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录用说明</w:t>
      </w:r>
      <w:r>
        <w:rPr>
          <w:rFonts w:hint="default" w:ascii="仿宋" w:hAnsi="仿宋" w:eastAsia="仿宋" w:cs="仿宋"/>
          <w:b/>
          <w:bCs/>
          <w:sz w:val="30"/>
          <w:szCs w:val="30"/>
          <w:lang w:eastAsia="zh-Hans"/>
        </w:rPr>
        <w:t>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本次大赛以赛代考，比赛排名前十的选手将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获得事业编制，通过政审后，成为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Hans"/>
        </w:rPr>
        <w:t>武汉广播电视台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的新主播。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b/>
          <w:bCs/>
          <w:sz w:val="30"/>
          <w:szCs w:val="3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赛程安排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Hans"/>
        </w:rPr>
        <w:t>：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本次大赛赛程包括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Hans"/>
        </w:rPr>
        <w:t>直选赛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、百强晋级赛、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Hans"/>
        </w:rPr>
        <w:t>实战考核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赛以及总决赛四个阶段。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报名时间：2023年3月16日——4月16日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第一阶段：六大赛区直选赛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比赛时间：2023年3月16日——4月16日</w:t>
      </w:r>
    </w:p>
    <w:p>
      <w:pPr>
        <w:numPr>
          <w:ilvl w:val="0"/>
          <w:numId w:val="0"/>
        </w:numPr>
        <w:ind w:left="1500" w:leftChars="0" w:hanging="1500" w:hangingChars="5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比赛地点：各大赛区专场（具体落地城市详见大赛官方公告）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 xml:space="preserve">比赛内容：1）自我介绍（1分钟）  </w:t>
      </w:r>
    </w:p>
    <w:p>
      <w:pPr>
        <w:numPr>
          <w:ilvl w:val="0"/>
          <w:numId w:val="0"/>
        </w:numPr>
        <w:ind w:leftChars="0" w:firstLine="1500" w:firstLineChars="5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2）自备主持（2分钟）</w:t>
      </w:r>
    </w:p>
    <w:p>
      <w:pPr>
        <w:numPr>
          <w:ilvl w:val="0"/>
          <w:numId w:val="0"/>
        </w:numPr>
        <w:ind w:left="1491" w:leftChars="710" w:firstLine="600" w:firstLineChars="2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直选赛将选出百强选手，比赛过程将全程电视录制、网络直播，参赛者应化妆，并着符合自身气质的服装参加比赛。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第二阶段：百强晋级赛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比赛时间：2023年4月中下旬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比赛地点：武汉市</w:t>
      </w:r>
    </w:p>
    <w:p>
      <w:pPr>
        <w:numPr>
          <w:ilvl w:val="0"/>
          <w:numId w:val="0"/>
        </w:numPr>
        <w:ind w:left="1500" w:leftChars="0" w:hanging="1500" w:hangingChars="5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比赛内容：百强晋级赛将选出总决赛选手，比赛将由自备主持、才艺展示、即兴评述等环节组成。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第三阶段：实战考核赛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比赛时间：2023年5月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比赛地点：武汉市</w:t>
      </w:r>
    </w:p>
    <w:p>
      <w:pPr>
        <w:numPr>
          <w:ilvl w:val="0"/>
          <w:numId w:val="0"/>
        </w:numPr>
        <w:ind w:left="1500" w:leftChars="0" w:hanging="1500" w:hangingChars="5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内容：入选总决赛的选手将参加实战考核赛。在实战考核赛阶段，选手将作为武汉广播电视台的准主持人，参与节目的主持、策划、配音及出镜等相关工作。评委将对参赛选手的实战过程进行综合打分，该分数计入总决赛分值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第四阶段：总决赛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比赛时间：2023年6月上旬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比赛地点：武汉市</w:t>
      </w:r>
    </w:p>
    <w:p>
      <w:pPr>
        <w:numPr>
          <w:ilvl w:val="0"/>
          <w:numId w:val="0"/>
        </w:numPr>
        <w:ind w:left="1500" w:hanging="1500" w:hangingChars="5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比赛内容：总决赛将采用电视及网络直播的形式呈现，具体内容待定。</w:t>
      </w:r>
    </w:p>
    <w:p>
      <w:pPr>
        <w:numPr>
          <w:ilvl w:val="0"/>
          <w:numId w:val="0"/>
        </w:numPr>
        <w:ind w:left="1506" w:hanging="1506" w:hangingChars="500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  <w:lang w:val="en-US" w:eastAsia="zh-CN"/>
        </w:rPr>
        <w:t>特别说明：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凡入选百强、实战考核赛、总决赛阶段的外地选手，大赛组委会统一安排食宿，并补贴选手来汉交通费。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Hans"/>
        </w:rPr>
      </w:pPr>
    </w:p>
    <w:p>
      <w:pPr>
        <w:numPr>
          <w:ilvl w:val="0"/>
          <w:numId w:val="1"/>
        </w:numPr>
        <w:rPr>
          <w:rFonts w:hint="default" w:ascii="仿宋" w:hAnsi="仿宋" w:eastAsia="仿宋" w:cs="仿宋"/>
          <w:b/>
          <w:bCs/>
          <w:sz w:val="30"/>
          <w:szCs w:val="3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Hans"/>
        </w:rPr>
        <w:t>奖项设置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Hans"/>
        </w:rPr>
        <w:t>：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  <w:t>1、金奖一名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  <w:t>2、银奖二名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  <w:t>3、铜奖三名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</w:pPr>
      <w:r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  <w:t>4、单项奖若干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b w:val="0"/>
          <w:bCs/>
          <w:sz w:val="30"/>
          <w:szCs w:val="30"/>
          <w:lang w:eastAsia="zh-Hans"/>
        </w:rPr>
      </w:pPr>
    </w:p>
    <w:p>
      <w:pPr>
        <w:numPr>
          <w:ilvl w:val="0"/>
          <w:numId w:val="1"/>
        </w:numPr>
        <w:rPr>
          <w:rFonts w:hint="default" w:ascii="仿宋" w:hAnsi="仿宋" w:eastAsia="仿宋" w:cs="仿宋"/>
          <w:b/>
          <w:bCs/>
          <w:sz w:val="30"/>
          <w:szCs w:val="30"/>
          <w:lang w:val="en-US" w:eastAsia="zh-Hans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组委会电话</w:t>
      </w:r>
      <w:r>
        <w:rPr>
          <w:rFonts w:hint="default" w:ascii="仿宋" w:hAnsi="仿宋" w:eastAsia="仿宋" w:cs="仿宋"/>
          <w:b/>
          <w:bCs/>
          <w:sz w:val="30"/>
          <w:szCs w:val="30"/>
          <w:lang w:val="en-US" w:eastAsia="zh-Hans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（027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）85562435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  <w:t xml:space="preserve">联系人：周蓓 13871340678     王倩 13971608777     </w:t>
      </w:r>
    </w:p>
    <w:p>
      <w:pPr>
        <w:ind w:firstLine="1680" w:firstLineChars="600"/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2"/>
          <w:lang w:val="en-US" w:eastAsia="zh-CN"/>
        </w:rPr>
        <w:t>李楠13986255260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武汉广播电视台</w:t>
      </w:r>
    </w:p>
    <w:p>
      <w:pPr>
        <w:numPr>
          <w:ilvl w:val="0"/>
          <w:numId w:val="0"/>
        </w:numPr>
        <w:jc w:val="right"/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2023年3月7日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968CAE"/>
    <w:multiLevelType w:val="singleLevel"/>
    <w:tmpl w:val="59968CA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TMxNTBiYzJmNmQ4MDFhMDUwMGM4ZjAwM2U1ZDEifQ=="/>
    <w:docVar w:name="KSO_WPS_MARK_KEY" w:val="e17da1e6-db3c-422f-a70f-01890bbbdd08"/>
  </w:docVars>
  <w:rsids>
    <w:rsidRoot w:val="00000000"/>
    <w:rsid w:val="01C412F3"/>
    <w:rsid w:val="08855636"/>
    <w:rsid w:val="0BA76776"/>
    <w:rsid w:val="11EB2FEA"/>
    <w:rsid w:val="1A3D2F7D"/>
    <w:rsid w:val="1FAA5FAE"/>
    <w:rsid w:val="24D3197A"/>
    <w:rsid w:val="2A801339"/>
    <w:rsid w:val="336673F2"/>
    <w:rsid w:val="3772A83C"/>
    <w:rsid w:val="3CC428FE"/>
    <w:rsid w:val="3CD15798"/>
    <w:rsid w:val="3D3B3F81"/>
    <w:rsid w:val="40BA08A2"/>
    <w:rsid w:val="4171608D"/>
    <w:rsid w:val="4A7711F3"/>
    <w:rsid w:val="4D6326C5"/>
    <w:rsid w:val="4FB800D3"/>
    <w:rsid w:val="76F427F9"/>
    <w:rsid w:val="77DF589C"/>
    <w:rsid w:val="7B5644E1"/>
    <w:rsid w:val="7DFFE3F2"/>
    <w:rsid w:val="7F7C7CE3"/>
    <w:rsid w:val="DF9ED846"/>
    <w:rsid w:val="EBAF1116"/>
    <w:rsid w:val="EDD4F797"/>
    <w:rsid w:val="F4D7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153</Characters>
  <Lines>0</Lines>
  <Paragraphs>0</Paragraphs>
  <TotalTime>0</TotalTime>
  <ScaleCrop>false</ScaleCrop>
  <LinksUpToDate>false</LinksUpToDate>
  <CharactersWithSpaces>153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WHTV-MJ</dc:creator>
  <cp:lastModifiedBy>zhou</cp:lastModifiedBy>
  <dcterms:modified xsi:type="dcterms:W3CDTF">2023-03-07T08:46:08Z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9DFCECC0F32645988E19C862D5A51277</vt:lpwstr>
  </property>
</Properties>
</file>